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3" w:rsidRDefault="00FA6D46" w:rsidP="00CA5827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00000"/>
          <w:sz w:val="32"/>
          <w:szCs w:val="32"/>
        </w:rPr>
      </w:pPr>
      <w:r w:rsidRPr="00FA6D46">
        <w:rPr>
          <w:rFonts w:ascii="Lato-Bold" w:hAnsi="Lato-Bold" w:cs="Lato-Bold"/>
          <w:b/>
          <w:bCs/>
          <w:color w:val="000000"/>
          <w:sz w:val="32"/>
          <w:szCs w:val="32"/>
        </w:rPr>
        <w:t xml:space="preserve">Darlehensvertrag </w:t>
      </w:r>
    </w:p>
    <w:p w:rsidR="00FA6D46" w:rsidRDefault="00CA5827" w:rsidP="00CA58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Lato-Bold" w:hAnsi="Lato-Bold" w:cs="Lato-Bold"/>
          <w:b/>
          <w:bCs/>
          <w:color w:val="000000"/>
          <w:sz w:val="32"/>
          <w:szCs w:val="32"/>
        </w:rPr>
        <w:t>z</w:t>
      </w:r>
      <w:r w:rsidR="00FA6D46" w:rsidRPr="00FA6D46">
        <w:rPr>
          <w:rFonts w:ascii="Lato-Bold" w:hAnsi="Lato-Bold" w:cs="Lato-Bold"/>
          <w:b/>
          <w:bCs/>
          <w:color w:val="000000"/>
          <w:sz w:val="32"/>
          <w:szCs w:val="32"/>
        </w:rPr>
        <w:t>wischen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Darlehensgeber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Vorname:</w:t>
      </w:r>
      <w:r w:rsidR="00374584">
        <w:rPr>
          <w:rFonts w:ascii="ArialMT" w:hAnsi="ArialMT" w:cs="ArialMT"/>
          <w:color w:val="000000"/>
          <w:sz w:val="20"/>
          <w:szCs w:val="20"/>
        </w:rPr>
        <w:tab/>
      </w:r>
      <w:r w:rsidR="00374584">
        <w:rPr>
          <w:rFonts w:ascii="ArialMT" w:hAnsi="ArialMT" w:cs="ArialMT"/>
          <w:color w:val="000000"/>
          <w:sz w:val="20"/>
          <w:szCs w:val="20"/>
        </w:rPr>
        <w:tab/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Name: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Straße, Nr.: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PLZ, Ort:</w:t>
      </w: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Darlehensnehmer 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Vorname.: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Name: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Straße, Nr.:</w:t>
      </w:r>
    </w:p>
    <w:p w:rsidR="00FA6D46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PLZ, Ort:</w:t>
      </w:r>
    </w:p>
    <w:p w:rsidR="0058095A" w:rsidRDefault="0058095A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Geboren, Ort Datum:</w:t>
      </w:r>
    </w:p>
    <w:p w:rsidR="00CA5246" w:rsidRPr="00CA5827" w:rsidRDefault="00CA52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Personal Ausweis Nr.:</w:t>
      </w: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§1 Darlehenssumme</w:t>
      </w:r>
    </w:p>
    <w:p w:rsidR="00FA6D46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Der Darlehensgeber gewährt dem Darlehensnehmer folgendes Darlehen:</w:t>
      </w:r>
      <w:r w:rsidR="00086172">
        <w:rPr>
          <w:rFonts w:ascii="ArialMT" w:hAnsi="ArialMT" w:cs="ArialMT"/>
          <w:color w:val="000000"/>
          <w:sz w:val="20"/>
          <w:szCs w:val="20"/>
        </w:rPr>
        <w:t xml:space="preserve">   …………….  </w:t>
      </w:r>
      <w:r w:rsidR="00086172" w:rsidRPr="00CC120F">
        <w:rPr>
          <w:rFonts w:ascii="ArialMT" w:hAnsi="ArialMT" w:cs="ArialMT"/>
          <w:b/>
          <w:color w:val="000000"/>
          <w:sz w:val="20"/>
          <w:szCs w:val="20"/>
        </w:rPr>
        <w:t>Euro</w:t>
      </w:r>
    </w:p>
    <w:p w:rsidR="00086172" w:rsidRPr="00CA5827" w:rsidRDefault="00086172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A6D46" w:rsidRPr="00CA5827" w:rsidRDefault="00086172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</w:t>
      </w:r>
      <w:r w:rsidR="00FA6D46" w:rsidRPr="00CA5827">
        <w:rPr>
          <w:rFonts w:ascii="ArialMT" w:hAnsi="ArialMT" w:cs="ArialMT"/>
          <w:color w:val="000000"/>
          <w:sz w:val="20"/>
          <w:szCs w:val="20"/>
        </w:rPr>
        <w:t>n Worten</w:t>
      </w:r>
      <w:r>
        <w:rPr>
          <w:rFonts w:ascii="ArialMT" w:hAnsi="ArialMT" w:cs="ArialMT"/>
          <w:color w:val="000000"/>
          <w:sz w:val="20"/>
          <w:szCs w:val="20"/>
        </w:rPr>
        <w:t>:       ………………………………………………………………………</w:t>
      </w:r>
      <w:r w:rsidR="00CC120F">
        <w:rPr>
          <w:rFonts w:ascii="ArialMT" w:hAnsi="ArialMT" w:cs="ArialMT"/>
          <w:color w:val="000000"/>
          <w:sz w:val="20"/>
          <w:szCs w:val="20"/>
        </w:rPr>
        <w:t>.............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374584" w:rsidRDefault="00FA6D46" w:rsidP="0037458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Verwendungs</w:t>
      </w:r>
      <w:r w:rsidR="0037458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zweck:   </w:t>
      </w:r>
      <w:r w:rsidR="00374584"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</w:t>
      </w:r>
    </w:p>
    <w:p w:rsidR="00FA6D46" w:rsidRP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§2 Die Auszahlung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 xml:space="preserve">Das Darlehen wird bis zum </w:t>
      </w:r>
      <w:r w:rsidR="0058095A">
        <w:rPr>
          <w:rFonts w:ascii="ArialMT" w:hAnsi="ArialMT" w:cs="ArialMT"/>
          <w:color w:val="000000"/>
          <w:sz w:val="20"/>
          <w:szCs w:val="20"/>
        </w:rPr>
        <w:t xml:space="preserve">………………………… </w:t>
      </w:r>
      <w:r w:rsidRPr="00CA5827">
        <w:rPr>
          <w:rFonts w:ascii="ArialMT" w:hAnsi="ArialMT" w:cs="ArialMT"/>
          <w:color w:val="000000"/>
          <w:sz w:val="20"/>
          <w:szCs w:val="20"/>
        </w:rPr>
        <w:t>auf das folgende Konto überwiesen:</w:t>
      </w: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A6D46" w:rsidRPr="00CD0660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CD0660">
        <w:rPr>
          <w:rFonts w:ascii="ArialMT" w:hAnsi="ArialMT" w:cs="ArialMT"/>
          <w:b/>
          <w:color w:val="000000"/>
          <w:sz w:val="20"/>
          <w:szCs w:val="20"/>
        </w:rPr>
        <w:t>Kontoinhaber</w:t>
      </w:r>
      <w:r w:rsidR="00CD0660" w:rsidRPr="00CD0660">
        <w:rPr>
          <w:rFonts w:ascii="ArialMT" w:hAnsi="ArialMT" w:cs="ArialMT"/>
          <w:b/>
          <w:color w:val="000000"/>
          <w:sz w:val="20"/>
          <w:szCs w:val="20"/>
        </w:rPr>
        <w:t xml:space="preserve"> Darlehensnehmer Name: 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IBAN</w:t>
      </w:r>
      <w:r w:rsidR="00374584">
        <w:rPr>
          <w:rFonts w:ascii="ArialMT" w:hAnsi="ArialMT" w:cs="ArialMT"/>
          <w:color w:val="000000"/>
          <w:sz w:val="20"/>
          <w:szCs w:val="20"/>
        </w:rPr>
        <w:t>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BIC</w:t>
      </w:r>
      <w:r w:rsidR="00374584">
        <w:rPr>
          <w:rFonts w:ascii="ArialMT" w:hAnsi="ArialMT" w:cs="ArialMT"/>
          <w:color w:val="000000"/>
          <w:sz w:val="20"/>
          <w:szCs w:val="20"/>
        </w:rPr>
        <w:t>:</w:t>
      </w: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A6D46" w:rsidRPr="00CA5827" w:rsidRDefault="00AE65C3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b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A6D46" w:rsidRPr="0058095A">
        <w:rPr>
          <w:rFonts w:ascii="ArialMT" w:hAnsi="ArialMT" w:cs="ArialMT"/>
          <w:b/>
          <w:color w:val="000000"/>
          <w:sz w:val="20"/>
          <w:szCs w:val="20"/>
        </w:rPr>
        <w:t>In bar übergeben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§3 Die Rückzahlung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b/>
          <w:color w:val="000000"/>
          <w:sz w:val="24"/>
          <w:szCs w:val="24"/>
        </w:rPr>
        <w:t>O</w:t>
      </w:r>
      <w:r w:rsidR="00CA5827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Das Darlehen wird unverzinst gewährt</w:t>
      </w:r>
    </w:p>
    <w:p w:rsidR="00FA6D46" w:rsidRPr="00CA5827" w:rsidRDefault="00CA5827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b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A6D46" w:rsidRPr="00CA5827">
        <w:rPr>
          <w:rFonts w:ascii="ArialMT" w:hAnsi="ArialMT" w:cs="ArialMT"/>
          <w:color w:val="000000"/>
          <w:sz w:val="20"/>
          <w:szCs w:val="20"/>
        </w:rPr>
        <w:t>Das Darlehen wird mit einem Zinssatz in Höhe von % pro Jahr verzinst.</w:t>
      </w:r>
    </w:p>
    <w:p w:rsidR="00FA6D46" w:rsidRPr="00CA5827" w:rsidRDefault="00CA5827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b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A6D46" w:rsidRPr="00CA5827">
        <w:rPr>
          <w:rFonts w:ascii="ArialMT" w:hAnsi="ArialMT" w:cs="ArialMT"/>
          <w:color w:val="000000"/>
          <w:sz w:val="20"/>
          <w:szCs w:val="20"/>
        </w:rPr>
        <w:t>Die Rückzahlung erfolgt monatlich mit einer Rate von Euro auf untengenanntes Konto.</w:t>
      </w:r>
    </w:p>
    <w:p w:rsidR="00FA6D46" w:rsidRPr="00CA5827" w:rsidRDefault="00CA5827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b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A6D46" w:rsidRPr="00CA5827">
        <w:rPr>
          <w:rFonts w:ascii="ArialMT" w:hAnsi="ArialMT" w:cs="ArialMT"/>
          <w:color w:val="000000"/>
          <w:sz w:val="20"/>
          <w:szCs w:val="20"/>
        </w:rPr>
        <w:t>Es werden Raten bezahlt.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374584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374584">
        <w:rPr>
          <w:rFonts w:ascii="ArialMT" w:hAnsi="ArialMT" w:cs="ArialMT"/>
          <w:b/>
          <w:color w:val="000000"/>
          <w:sz w:val="20"/>
          <w:szCs w:val="20"/>
        </w:rPr>
        <w:t>Kontoinhaber</w:t>
      </w:r>
      <w:r w:rsidR="00CD0660">
        <w:rPr>
          <w:rFonts w:ascii="ArialMT" w:hAnsi="ArialMT" w:cs="ArialMT"/>
          <w:b/>
          <w:color w:val="000000"/>
          <w:sz w:val="20"/>
          <w:szCs w:val="20"/>
        </w:rPr>
        <w:t xml:space="preserve"> Darlehensgeber Name: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IBAN</w:t>
      </w:r>
      <w:r w:rsidR="00374584">
        <w:rPr>
          <w:rFonts w:ascii="ArialMT" w:hAnsi="ArialMT" w:cs="ArialMT"/>
          <w:color w:val="000000"/>
          <w:sz w:val="20"/>
          <w:szCs w:val="20"/>
        </w:rPr>
        <w:t>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BIC</w:t>
      </w:r>
      <w:r w:rsidR="00374584">
        <w:rPr>
          <w:rFonts w:ascii="ArialMT" w:hAnsi="ArialMT" w:cs="ArialMT"/>
          <w:color w:val="000000"/>
          <w:sz w:val="20"/>
          <w:szCs w:val="20"/>
        </w:rPr>
        <w:t>:</w:t>
      </w: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Die Rate beinhaltet Zinsen und Tilgung.</w:t>
      </w:r>
      <w:r w:rsidR="00CC120F">
        <w:rPr>
          <w:rFonts w:ascii="ArialMT" w:hAnsi="ArialMT" w:cs="ArialMT"/>
          <w:color w:val="000000"/>
          <w:sz w:val="20"/>
          <w:szCs w:val="20"/>
        </w:rPr>
        <w:t xml:space="preserve"> Die letzte Rate ist fällig am: 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lastRenderedPageBreak/>
        <w:t>Das Darlehen wird bis spätestens am</w:t>
      </w:r>
      <w:r w:rsidR="0007021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8095A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8095A">
        <w:rPr>
          <w:rFonts w:ascii="ArialMT" w:hAnsi="ArialMT" w:cs="ArialMT"/>
          <w:color w:val="000000"/>
          <w:sz w:val="20"/>
          <w:szCs w:val="20"/>
        </w:rPr>
        <w:t>…………………..</w:t>
      </w:r>
      <w:r w:rsidR="0007021E"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58095A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in einer Summe zurückbezahlt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§4 Die Auszahlung</w:t>
      </w:r>
    </w:p>
    <w:p w:rsidR="00FA6D46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Der Kreditgeber hat sich von der Kreditwürdigkeit des Kreditnehmers </w:t>
      </w:r>
      <w:r w:rsidR="007A0CA9">
        <w:rPr>
          <w:rFonts w:ascii="ArialMT" w:hAnsi="ArialMT" w:cs="ArialMT"/>
          <w:color w:val="000000"/>
          <w:sz w:val="18"/>
          <w:szCs w:val="18"/>
        </w:rPr>
        <w:t xml:space="preserve">und von der Gültigkeit und Korrektheit des Personalausweises </w:t>
      </w:r>
      <w:r w:rsidR="007A0CA9">
        <w:rPr>
          <w:rFonts w:ascii="ArialMT" w:hAnsi="ArialMT" w:cs="ArialMT"/>
          <w:color w:val="000000"/>
          <w:sz w:val="18"/>
          <w:szCs w:val="18"/>
        </w:rPr>
        <w:t>überzeugt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§ 5 Zahlungsverzug</w:t>
      </w:r>
    </w:p>
    <w:p w:rsidR="00FA6D46" w:rsidRPr="00CA5827" w:rsidRDefault="00FA6D46" w:rsidP="005809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 xml:space="preserve">Gerät der Kreditnehmer mit mehr als </w:t>
      </w:r>
      <w:r w:rsidR="0058095A">
        <w:rPr>
          <w:rFonts w:ascii="ArialMT" w:hAnsi="ArialMT" w:cs="ArialMT"/>
          <w:color w:val="000000"/>
          <w:sz w:val="20"/>
          <w:szCs w:val="20"/>
        </w:rPr>
        <w:t xml:space="preserve">…………… </w:t>
      </w:r>
      <w:r w:rsidRPr="00CA5827">
        <w:rPr>
          <w:rFonts w:ascii="ArialMT" w:hAnsi="ArialMT" w:cs="ArialMT"/>
          <w:color w:val="000000"/>
          <w:sz w:val="20"/>
          <w:szCs w:val="20"/>
        </w:rPr>
        <w:t>Tage in Verzug, erhöht sich der Zinssatz für die Restlaufzeit</w:t>
      </w:r>
      <w:r w:rsidR="0058095A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um/auf</w:t>
      </w:r>
      <w:r w:rsidR="0058095A">
        <w:rPr>
          <w:rFonts w:ascii="ArialMT" w:hAnsi="ArialMT" w:cs="ArialMT"/>
          <w:color w:val="000000"/>
          <w:sz w:val="20"/>
          <w:szCs w:val="20"/>
        </w:rPr>
        <w:t xml:space="preserve"> ……… </w:t>
      </w:r>
      <w:r w:rsidRPr="00CA5827">
        <w:rPr>
          <w:rFonts w:ascii="ArialMT" w:hAnsi="ArialMT" w:cs="ArialMT"/>
          <w:color w:val="000000"/>
          <w:sz w:val="20"/>
          <w:szCs w:val="20"/>
        </w:rPr>
        <w:t xml:space="preserve"> Prozent pro Jahr.</w:t>
      </w:r>
    </w:p>
    <w:p w:rsidR="00FA6D46" w:rsidRPr="00CA5827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A6D46" w:rsidRPr="00CA5827" w:rsidRDefault="00FA6D46" w:rsidP="00CC120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b/>
          <w:color w:val="000000"/>
        </w:rPr>
        <w:t xml:space="preserve">§ </w:t>
      </w:r>
      <w:r w:rsidRPr="00CA5827">
        <w:rPr>
          <w:rFonts w:ascii="Arial-BoldMT" w:hAnsi="Arial-BoldMT" w:cs="Arial-BoldMT"/>
          <w:b/>
          <w:bCs/>
          <w:color w:val="000000"/>
        </w:rPr>
        <w:t>5.</w:t>
      </w:r>
      <w:r w:rsidRPr="00CA582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 </w:t>
      </w:r>
      <w:r w:rsidRPr="00CA5827">
        <w:rPr>
          <w:rFonts w:ascii="ArialMT" w:hAnsi="ArialMT" w:cs="ArialMT"/>
          <w:color w:val="000000"/>
          <w:sz w:val="20"/>
          <w:szCs w:val="20"/>
        </w:rPr>
        <w:t xml:space="preserve">Gerät der Kreditnehmer mehr als drei Monate in Verzug, kann der Kreditgeber den Vertrag fristlos kündigen. Dies schließt die </w:t>
      </w:r>
      <w:r w:rsidR="00086172" w:rsidRPr="00CA5827">
        <w:rPr>
          <w:rFonts w:ascii="ArialMT" w:hAnsi="ArialMT" w:cs="ArialMT"/>
          <w:color w:val="000000"/>
          <w:sz w:val="20"/>
          <w:szCs w:val="20"/>
        </w:rPr>
        <w:t>Fällig Stellung</w:t>
      </w:r>
      <w:r w:rsidRPr="00CA5827">
        <w:rPr>
          <w:rFonts w:ascii="ArialMT" w:hAnsi="ArialMT" w:cs="ArialMT"/>
          <w:color w:val="000000"/>
          <w:sz w:val="20"/>
          <w:szCs w:val="20"/>
        </w:rPr>
        <w:t xml:space="preserve"> der ausstehenden Zinszahlungen ein.</w:t>
      </w:r>
    </w:p>
    <w:p w:rsidR="00FA6D46" w:rsidRDefault="00FA6D46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>§ 6 Sicherheiten</w:t>
      </w:r>
    </w:p>
    <w:p w:rsidR="00FA6D46" w:rsidRPr="00FA6D46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A6D46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b/>
          <w:color w:val="000000"/>
        </w:rPr>
        <w:t xml:space="preserve">§ </w:t>
      </w:r>
      <w:r w:rsidRPr="00CA5827">
        <w:rPr>
          <w:rFonts w:ascii="Arial-BoldMT" w:hAnsi="Arial-BoldMT" w:cs="Arial-BoldMT"/>
          <w:b/>
          <w:bCs/>
          <w:color w:val="000000"/>
        </w:rPr>
        <w:t>6.1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Der Kreditnehmer sicherungsübereignet folgende Gegenstände an den Kreditgeber</w:t>
      </w:r>
      <w:r w:rsidR="00374584">
        <w:rPr>
          <w:rFonts w:ascii="ArialMT" w:hAnsi="ArialMT" w:cs="ArialMT"/>
          <w:color w:val="000000"/>
          <w:sz w:val="20"/>
          <w:szCs w:val="20"/>
        </w:rPr>
        <w:t>:</w:t>
      </w:r>
    </w:p>
    <w:p w:rsidR="007A0CA9" w:rsidRDefault="007A0CA9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7A0CA9" w:rsidRDefault="007A0CA9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  <w:bookmarkStart w:id="0" w:name="_GoBack"/>
      <w:bookmarkEnd w:id="0"/>
    </w:p>
    <w:p w:rsidR="00FA6D46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-BoldMT" w:hAnsi="Arial-BoldMT" w:cs="Arial-BoldMT"/>
          <w:b/>
          <w:bCs/>
          <w:color w:val="000000"/>
        </w:rPr>
        <w:t>§ 6.</w:t>
      </w:r>
      <w:r w:rsidRPr="00CA5827">
        <w:rPr>
          <w:rFonts w:ascii="ArialMT" w:hAnsi="ArialMT" w:cs="ArialMT"/>
          <w:b/>
          <w:color w:val="000000"/>
        </w:rPr>
        <w:t>2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Für folgende Sicherheiten findet eine Sicherungsabtretung an den Darlehensgeber statt:</w:t>
      </w:r>
    </w:p>
    <w:p w:rsidR="00FA6D46" w:rsidRPr="00CA5827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Ansprüche, die unter die Pfändungsfreigrenzen des § 850c ZPO fallen</w:t>
      </w:r>
      <w:r w:rsidR="004A5F11">
        <w:rPr>
          <w:rFonts w:ascii="ArialMT" w:hAnsi="ArialMT" w:cs="ArialMT"/>
          <w:color w:val="000000"/>
          <w:sz w:val="20"/>
          <w:szCs w:val="20"/>
        </w:rPr>
        <w:t>.</w:t>
      </w:r>
      <w:r w:rsidRPr="00CA582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4A5F11">
        <w:rPr>
          <w:rFonts w:ascii="ArialMT" w:hAnsi="ArialMT" w:cs="ArialMT"/>
          <w:color w:val="000000"/>
          <w:sz w:val="20"/>
          <w:szCs w:val="20"/>
        </w:rPr>
        <w:t>Bank,</w:t>
      </w:r>
      <w:r w:rsidR="00374584">
        <w:rPr>
          <w:rFonts w:ascii="ArialMT" w:hAnsi="ArialMT" w:cs="ArialMT"/>
          <w:color w:val="000000"/>
          <w:sz w:val="20"/>
          <w:szCs w:val="20"/>
        </w:rPr>
        <w:t xml:space="preserve"> Arbeitgeber und/</w:t>
      </w:r>
      <w:r w:rsidRPr="00CA5827">
        <w:rPr>
          <w:rFonts w:ascii="ArialMT" w:hAnsi="ArialMT" w:cs="ArialMT"/>
          <w:color w:val="000000"/>
          <w:sz w:val="20"/>
          <w:szCs w:val="20"/>
        </w:rPr>
        <w:t>oder</w:t>
      </w:r>
    </w:p>
    <w:p w:rsidR="00FA6D46" w:rsidRDefault="00FA6D46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Ansprüche, aus einer Lebensversicherung (Angabe der betreffenden Lebensversicherung).</w:t>
      </w:r>
    </w:p>
    <w:p w:rsidR="00374584" w:rsidRDefault="00374584" w:rsidP="0037458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374584" w:rsidRDefault="00374584" w:rsidP="0037458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374584" w:rsidRDefault="00374584" w:rsidP="0037458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374584" w:rsidRDefault="00374584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374584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§ </w:t>
      </w:r>
      <w:r w:rsidR="000A4994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Kündigung</w:t>
      </w:r>
    </w:p>
    <w:p w:rsidR="00FA6D46" w:rsidRPr="00CA5827" w:rsidRDefault="00FA6D46" w:rsidP="0037458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Bei Vorlage wichtiger Gründe kann der Darlehensgeber das Darlehen jederzeit kündigen. Die Kündigung muss unter</w:t>
      </w:r>
      <w:r w:rsidR="00AE65C3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Angabe der Gründe schriftlich erfolgen.</w:t>
      </w:r>
    </w:p>
    <w:p w:rsidR="00CA5827" w:rsidRDefault="00CA5827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A6D46" w:rsidRPr="00CA5827" w:rsidRDefault="00FA6D46" w:rsidP="00374584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§ </w:t>
      </w:r>
      <w:r w:rsidR="000A4994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Schlussbestimmung</w:t>
      </w:r>
    </w:p>
    <w:p w:rsidR="00FA6D46" w:rsidRDefault="00FA6D46" w:rsidP="0037458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>Sämtliche Änderungen dieses Vertrages bedürfen der Schriftform. Mündliche Nebenabreden finden keine Anwendung.</w:t>
      </w:r>
    </w:p>
    <w:p w:rsidR="000A4994" w:rsidRDefault="000A4994" w:rsidP="0037458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A4994" w:rsidRPr="00CA5827" w:rsidRDefault="000A4994" w:rsidP="000A4994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§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 w:rsidRPr="00CA582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Notarielles Schuldanerkenntnis</w:t>
      </w:r>
    </w:p>
    <w:p w:rsidR="000A4994" w:rsidRDefault="000A4994" w:rsidP="000A4994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 w:rsidRPr="00CA5827">
        <w:rPr>
          <w:rFonts w:ascii="ArialMT" w:hAnsi="ArialMT" w:cs="ArialMT"/>
          <w:color w:val="000000"/>
          <w:sz w:val="20"/>
          <w:szCs w:val="20"/>
        </w:rPr>
        <w:t xml:space="preserve">Der Kreditnehmer hat dem Kreditgeber vor Auszahlung des Kredites ein notarielles </w:t>
      </w:r>
      <w:r>
        <w:rPr>
          <w:rFonts w:ascii="ArialMT" w:hAnsi="ArialMT" w:cs="ArialMT"/>
          <w:color w:val="000000"/>
          <w:sz w:val="20"/>
          <w:szCs w:val="20"/>
        </w:rPr>
        <w:t>S</w:t>
      </w:r>
      <w:r w:rsidRPr="00CA5827">
        <w:rPr>
          <w:rFonts w:ascii="ArialMT" w:hAnsi="ArialMT" w:cs="ArialMT"/>
          <w:color w:val="000000"/>
          <w:sz w:val="20"/>
          <w:szCs w:val="20"/>
        </w:rPr>
        <w:t>chuldanerkenntnis zukommen zu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lassen. Dies schließt eine Vollstreckungsunterwerfung in Höhe des Darlehens ein. Das Schuldanerkenntnis liegt dem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CA5827">
        <w:rPr>
          <w:rFonts w:ascii="ArialMT" w:hAnsi="ArialMT" w:cs="ArialMT"/>
          <w:color w:val="000000"/>
          <w:sz w:val="20"/>
          <w:szCs w:val="20"/>
        </w:rPr>
        <w:t>Darlehensgeber im Original vor.</w:t>
      </w:r>
    </w:p>
    <w:p w:rsidR="00AE65C3" w:rsidRDefault="00AE65C3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E65C3" w:rsidRPr="00CA5827" w:rsidRDefault="00AE65C3" w:rsidP="00AE65C3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A5827" w:rsidRDefault="00CA5827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CA5827" w:rsidRDefault="00AE65C3" w:rsidP="00FA6D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FA6D46" w:rsidRPr="00AE65C3" w:rsidRDefault="00FA6D46" w:rsidP="00374584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233"/>
          <w:sz w:val="18"/>
          <w:szCs w:val="18"/>
        </w:rPr>
      </w:pPr>
      <w:r w:rsidRPr="00AE65C3">
        <w:rPr>
          <w:rFonts w:ascii="OpenSans" w:hAnsi="OpenSans" w:cs="OpenSans"/>
          <w:color w:val="333233"/>
          <w:sz w:val="18"/>
          <w:szCs w:val="18"/>
        </w:rPr>
        <w:t>Ort, Datum Unterschrift Darlehensnehmer</w:t>
      </w:r>
    </w:p>
    <w:p w:rsidR="00AE65C3" w:rsidRPr="00AE65C3" w:rsidRDefault="00AE65C3" w:rsidP="00FA6D4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233"/>
          <w:sz w:val="18"/>
          <w:szCs w:val="18"/>
        </w:rPr>
      </w:pPr>
    </w:p>
    <w:p w:rsidR="00AE65C3" w:rsidRDefault="00AE65C3" w:rsidP="00FA6D4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233"/>
          <w:sz w:val="18"/>
          <w:szCs w:val="18"/>
        </w:rPr>
      </w:pPr>
    </w:p>
    <w:p w:rsidR="00374584" w:rsidRPr="00AE65C3" w:rsidRDefault="00374584" w:rsidP="00FA6D4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233"/>
          <w:sz w:val="18"/>
          <w:szCs w:val="18"/>
        </w:rPr>
      </w:pPr>
    </w:p>
    <w:p w:rsidR="00AE65C3" w:rsidRPr="00AE65C3" w:rsidRDefault="00AE65C3" w:rsidP="00FA6D4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233"/>
          <w:sz w:val="18"/>
          <w:szCs w:val="18"/>
        </w:rPr>
      </w:pPr>
    </w:p>
    <w:p w:rsidR="00AE65C3" w:rsidRPr="00AE65C3" w:rsidRDefault="00AE65C3" w:rsidP="00FA6D46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33233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FA6D46" w:rsidRPr="00AE65C3" w:rsidRDefault="00FA6D46" w:rsidP="00374584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333233"/>
          <w:sz w:val="18"/>
          <w:szCs w:val="18"/>
        </w:rPr>
      </w:pPr>
      <w:r w:rsidRPr="00AE65C3">
        <w:rPr>
          <w:rFonts w:ascii="OpenSans" w:hAnsi="OpenSans" w:cs="OpenSans"/>
          <w:color w:val="333233"/>
          <w:sz w:val="18"/>
          <w:szCs w:val="18"/>
        </w:rPr>
        <w:t>Ort, Datum Unterschrift Darlehensgeber</w:t>
      </w:r>
    </w:p>
    <w:sectPr w:rsidR="00FA6D46" w:rsidRPr="00AE65C3" w:rsidSect="0007021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6"/>
    <w:rsid w:val="0007021E"/>
    <w:rsid w:val="00086172"/>
    <w:rsid w:val="000A4994"/>
    <w:rsid w:val="00374584"/>
    <w:rsid w:val="004A5F11"/>
    <w:rsid w:val="0058095A"/>
    <w:rsid w:val="0058220C"/>
    <w:rsid w:val="006377BC"/>
    <w:rsid w:val="007A0CA9"/>
    <w:rsid w:val="00AE65C3"/>
    <w:rsid w:val="00CA5246"/>
    <w:rsid w:val="00CA5827"/>
    <w:rsid w:val="00CC120F"/>
    <w:rsid w:val="00CD0660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4E57"/>
  <w15:chartTrackingRefBased/>
  <w15:docId w15:val="{022E7740-3620-4E0E-A0B4-1885B80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19</cp:revision>
  <dcterms:created xsi:type="dcterms:W3CDTF">2023-03-23T13:11:00Z</dcterms:created>
  <dcterms:modified xsi:type="dcterms:W3CDTF">2023-03-25T10:49:00Z</dcterms:modified>
</cp:coreProperties>
</file>